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E20FA5">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E20FA5">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0B6DEDF0"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804CBE">
              <w:rPr>
                <w:rFonts w:cs="Calibri"/>
                <w:color w:val="auto"/>
                <w:sz w:val="22"/>
                <w:szCs w:val="22"/>
                <w:lang w:val="en-US"/>
              </w:rPr>
              <w:t>160</w:t>
            </w:r>
            <w:r w:rsidRPr="00A93C9D">
              <w:rPr>
                <w:rFonts w:cs="Calibri"/>
                <w:color w:val="auto"/>
                <w:sz w:val="22"/>
                <w:szCs w:val="22"/>
                <w:lang w:val="en-US"/>
              </w:rPr>
              <w:t xml:space="preserve"> kW with battery energy storage system </w:t>
            </w:r>
            <w:r w:rsidR="00804CBE">
              <w:rPr>
                <w:rFonts w:cs="Calibri"/>
                <w:color w:val="auto"/>
                <w:sz w:val="22"/>
                <w:szCs w:val="22"/>
                <w:lang w:val="en-US"/>
              </w:rPr>
              <w:t>600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E20FA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2A94C9B4" w:rsidR="00D52B29" w:rsidRPr="00D52B29" w:rsidRDefault="00C60A6B" w:rsidP="00C60A6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C60A6B">
              <w:rPr>
                <w:rFonts w:cs="Calibri"/>
                <w:i/>
                <w:iCs/>
                <w:color w:val="auto"/>
                <w:sz w:val="22"/>
                <w:szCs w:val="22"/>
                <w:lang w:val="en-US"/>
              </w:rPr>
              <w:t>Municipal Non-Profit Enterprise “Clinical Institution for Psychiatric Care ”Psychiatry" of the executive body of the Kyiv City Council (Kyiv City State Administration)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E20FA5"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565E36"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65E36">
              <w:rPr>
                <w:rFonts w:cs="Calibri"/>
                <w:iCs/>
                <w:color w:val="auto"/>
                <w:sz w:val="22"/>
                <w:szCs w:val="22"/>
                <w:lang w:val="en-US"/>
              </w:rPr>
              <w:t>Delivery and installation of the solar power system at the site at:</w:t>
            </w:r>
          </w:p>
          <w:p w14:paraId="2DCF045F" w14:textId="77777777" w:rsidR="00804CBE" w:rsidRPr="00565E36" w:rsidRDefault="00804CB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5D110A25" w14:textId="77777777" w:rsidR="00C60A6B" w:rsidRDefault="00C60A6B" w:rsidP="00804CB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C60A6B">
              <w:rPr>
                <w:rFonts w:cs="Calibri"/>
                <w:iCs/>
                <w:color w:val="auto"/>
                <w:sz w:val="22"/>
                <w:szCs w:val="22"/>
                <w:lang w:val="en-US"/>
              </w:rPr>
              <w:t>Municipal Non-Profit Enterprise “Clinical Institution for Psychiatric Care ”Psychiatry" of the executive body of the Kyiv City Council (Kyiv City State Administration)</w:t>
            </w:r>
          </w:p>
          <w:p w14:paraId="1F56B088" w14:textId="2A2B6010" w:rsidR="001B700D" w:rsidRPr="00565E36" w:rsidRDefault="00804CBE" w:rsidP="00804CB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65E36">
              <w:rPr>
                <w:rFonts w:cs="Calibri"/>
                <w:iCs/>
                <w:color w:val="auto"/>
                <w:sz w:val="22"/>
                <w:szCs w:val="22"/>
                <w:lang w:val="en-US"/>
              </w:rPr>
              <w:t>103 Kyrylivska St., Kyiv,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E20FA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E20FA5"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E20FA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E20FA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532D51EB" w:rsidR="00FB6366" w:rsidRPr="00A93C9D" w:rsidRDefault="00D56444"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D56444">
              <w:rPr>
                <w:rFonts w:ascii="Calibri" w:hAnsi="Calibri" w:cs="Calibri"/>
                <w:b w:val="0"/>
                <w:lang w:val="en-US"/>
              </w:rPr>
              <w:t>6. A warranty on the monitoring system and its software to ensure the smooth operation of the system for at least 10 years.</w:t>
            </w:r>
            <w:r>
              <w:rPr>
                <w:rFonts w:ascii="Calibri" w:hAnsi="Calibri" w:cs="Calibri"/>
                <w:b w:val="0"/>
                <w:lang w:val="en-US"/>
              </w:rPr>
              <w:t xml:space="preserve"> </w:t>
            </w:r>
            <w:r w:rsidR="00B76E89" w:rsidRPr="00A93C9D">
              <w:rPr>
                <w:rFonts w:ascii="Calibri" w:hAnsi="Calibri" w:cs="Calibri"/>
                <w:b w:val="0"/>
                <w:lang w:val="en-US"/>
              </w:rPr>
              <w:t>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5C66327A" w:rsidR="00D00078" w:rsidRPr="00A93C9D" w:rsidRDefault="00E20FA5"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100647">
              <w:rPr>
                <w:rFonts w:ascii="Calibri" w:hAnsi="Calibri" w:cs="Calibri"/>
                <w:b w:val="0"/>
                <w:lang w:val="en-US"/>
              </w:rPr>
              <w:t xml:space="preserve">The monitoring system and its software are guaranteed for a period of </w:t>
            </w:r>
            <w:r w:rsidRPr="00100647">
              <w:rPr>
                <w:rFonts w:ascii="Calibri" w:hAnsi="Calibri" w:cs="Calibri"/>
                <w:b w:val="0"/>
                <w:bCs/>
                <w:highlight w:val="lightGray"/>
                <w:lang w:val="en-US"/>
              </w:rPr>
              <w:t>____</w:t>
            </w:r>
            <w:r w:rsidRPr="00100647">
              <w:rPr>
                <w:rFonts w:ascii="Calibri" w:hAnsi="Calibri" w:cs="Calibri"/>
                <w:b w:val="0"/>
                <w:bCs/>
                <w:lang w:val="en-US"/>
              </w:rPr>
              <w:t xml:space="preserve"> </w:t>
            </w:r>
            <w:r w:rsidRPr="00100647">
              <w:rPr>
                <w:rFonts w:ascii="Calibri" w:hAnsi="Calibri" w:cs="Calibri"/>
                <w:b w:val="0"/>
                <w:lang w:val="en-US"/>
              </w:rPr>
              <w:t>years to ensure the smooth operation of the system</w:t>
            </w:r>
            <w:r w:rsidR="00D00078" w:rsidRPr="00A93C9D">
              <w:rPr>
                <w:rFonts w:ascii="Calibri" w:hAnsi="Calibri" w:cs="Calibri"/>
                <w:b w:val="0"/>
                <w:bCs/>
                <w:lang w:val="en-US"/>
              </w:rPr>
              <w:t xml:space="preserve">. The warranty covers all functional components including LTE/5G (or equivalent) module, data storage and </w:t>
            </w:r>
            <w:r w:rsidR="00CC2EB7" w:rsidRPr="00A93C9D">
              <w:rPr>
                <w:rFonts w:ascii="Calibri" w:hAnsi="Calibri" w:cs="Calibri"/>
                <w:b w:val="0"/>
                <w:bCs/>
                <w:lang w:val="en-US"/>
              </w:rPr>
              <w:t>the main functions of the</w:t>
            </w:r>
            <w:r w:rsidR="00D00078"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E20FA5"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E20FA5"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E20FA5"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712223BD"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804CBE">
              <w:rPr>
                <w:rFonts w:ascii="Calibri" w:hAnsi="Calibri" w:cs="Calibri"/>
                <w:b w:val="0"/>
                <w:lang w:val="en-US"/>
              </w:rPr>
              <w:t>flat</w:t>
            </w:r>
            <w:r w:rsidRPr="00A93C9D">
              <w:rPr>
                <w:rFonts w:ascii="Calibri" w:hAnsi="Calibri" w:cs="Calibri"/>
                <w:b w:val="0"/>
                <w:lang w:val="en-US"/>
              </w:rPr>
              <w:t xml:space="preserve">, roof covering </w:t>
            </w:r>
            <w:r w:rsidR="00804CBE" w:rsidRPr="00804CBE">
              <w:rPr>
                <w:rFonts w:ascii="Calibri" w:hAnsi="Calibri" w:cs="Calibri"/>
                <w:b w:val="0"/>
                <w:lang w:val="en-US"/>
              </w:rPr>
              <w:t>bituminous roofing</w:t>
            </w:r>
            <w:r w:rsidR="00804CBE">
              <w:rPr>
                <w:rFonts w:ascii="Calibri" w:hAnsi="Calibri" w:cs="Calibri"/>
                <w:b w:val="0"/>
                <w:lang w:val="en-US"/>
              </w:rPr>
              <w:t xml:space="preserve">, </w:t>
            </w:r>
            <w:r w:rsidRPr="00A93C9D">
              <w:rPr>
                <w:rFonts w:ascii="Calibri" w:hAnsi="Calibri" w:cs="Calibri"/>
                <w:b w:val="0"/>
                <w:lang w:val="en-US"/>
              </w:rPr>
              <w:t xml:space="preserve">roof orientation </w:t>
            </w:r>
            <w:r w:rsidR="00804CBE" w:rsidRPr="00804CBE">
              <w:rPr>
                <w:rFonts w:ascii="Calibri" w:hAnsi="Calibri" w:cs="Calibri"/>
                <w:b w:val="0"/>
                <w:lang w:val="en-US"/>
              </w:rPr>
              <w:t>north-eastern</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2BCE143B"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432D9D">
              <w:rPr>
                <w:rFonts w:ascii="Calibri" w:hAnsi="Calibri" w:cs="Calibri"/>
                <w:b w:val="0"/>
                <w:lang w:val="en-US"/>
              </w:rPr>
              <w:t>1500</w:t>
            </w:r>
            <w:r w:rsidRPr="00A93C9D">
              <w:rPr>
                <w:rFonts w:ascii="Calibri" w:hAnsi="Calibri" w:cs="Calibri"/>
                <w:b w:val="0"/>
                <w:lang w:val="en-US"/>
              </w:rPr>
              <w:t xml:space="preserve"> kW. The actual consumption of the building is </w:t>
            </w:r>
            <w:r w:rsidR="00432D9D" w:rsidRPr="005F49E2">
              <w:rPr>
                <w:rFonts w:ascii="Calibri" w:hAnsi="Calibri" w:cs="Calibri"/>
                <w:b w:val="0"/>
              </w:rPr>
              <w:t>3530100</w:t>
            </w:r>
            <w:r w:rsidR="00432D9D">
              <w:rPr>
                <w:rFonts w:ascii="Calibri" w:hAnsi="Calibri" w:cs="Calibri"/>
                <w:b w:val="0"/>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432D9D">
              <w:rPr>
                <w:rFonts w:ascii="Calibri" w:hAnsi="Calibri" w:cs="Calibri"/>
                <w:b w:val="0"/>
                <w:lang w:val="en-US"/>
              </w:rPr>
              <w:t>800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41F2F683"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4F0D29">
              <w:rPr>
                <w:rFonts w:ascii="Calibri" w:hAnsi="Calibri" w:cs="Calibri"/>
                <w:b w:val="0"/>
                <w:lang w:val="en-US"/>
              </w:rPr>
              <w:t>Attached files in an archived electronic file: “</w:t>
            </w:r>
            <w:r w:rsidR="00432D9D" w:rsidRPr="004F0D29">
              <w:rPr>
                <w:rFonts w:ascii="Calibri" w:hAnsi="Calibri" w:cs="Calibri"/>
                <w:b w:val="0"/>
                <w:lang w:val="en-US"/>
              </w:rPr>
              <w:t>TS priedai (Psichiatrija Kyiv)</w:t>
            </w:r>
            <w:r w:rsidRPr="004F0D29">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E20FA5"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E20FA5"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E20FA5"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E20FA5"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E20FA5">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1D518974" w:rsidR="00F5098A" w:rsidRPr="00A93C9D" w:rsidRDefault="00432D9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160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341D0DDA" w14:textId="38126AC9" w:rsidR="00326963" w:rsidRPr="00A93C9D" w:rsidRDefault="00E20FA5"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2B24DC4"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432D9D">
              <w:rPr>
                <w:bCs/>
                <w:color w:val="auto"/>
                <w:sz w:val="22"/>
                <w:szCs w:val="22"/>
                <w:lang w:val="en-US"/>
              </w:rPr>
              <w:t xml:space="preserve"> </w:t>
            </w:r>
            <w:r w:rsidR="00432D9D" w:rsidRPr="00432D9D">
              <w:rPr>
                <w:bCs/>
                <w:i/>
                <w:iCs/>
                <w:color w:val="auto"/>
                <w:sz w:val="22"/>
                <w:szCs w:val="22"/>
                <w:lang w:val="en-US"/>
              </w:rPr>
              <w:t>(preliminary roof area 16 315.3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E20FA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E20FA5"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E20FA5">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shd w:val="clear" w:color="auto" w:fill="auto"/>
          </w:tcPr>
          <w:p w14:paraId="26528BE2" w14:textId="023FE053"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432D9D">
              <w:rPr>
                <w:rFonts w:cs="Calibri"/>
                <w:color w:val="auto"/>
                <w:sz w:val="22"/>
                <w:szCs w:val="22"/>
                <w:lang w:val="en-US"/>
              </w:rPr>
              <w:t>600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3E953DA9"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56444">
              <w:rPr>
                <w:rFonts w:ascii="Calibri" w:hAnsi="Calibri" w:cs="Calibri"/>
                <w:b w:val="0"/>
                <w:bCs/>
                <w:lang w:val="en-US"/>
              </w:rPr>
              <w:t>8</w:t>
            </w:r>
            <w:r w:rsidR="0034147A" w:rsidRPr="00A93C9D">
              <w:rPr>
                <w:rFonts w:ascii="Calibri" w:hAnsi="Calibri" w:cs="Calibri"/>
                <w:b w:val="0"/>
                <w:bCs/>
                <w:lang w:val="en-US"/>
              </w:rPr>
              <w:t>0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E20FA5"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E20FA5"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tc>
        <w:tc>
          <w:tcPr>
            <w:tcW w:w="3256" w:type="dxa"/>
            <w:shd w:val="clear" w:color="auto" w:fill="auto"/>
          </w:tcPr>
          <w:p w14:paraId="2745CCFD" w14:textId="037B0246" w:rsidR="00F5098A" w:rsidRPr="00A93C9D" w:rsidRDefault="00D5644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3BD5DD0D" w14:textId="58525425"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F5098A" w:rsidRPr="00A93C9D" w14:paraId="545936BD"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73996310" w:rsidR="00F5098A" w:rsidRPr="00A93C9D" w:rsidRDefault="00D5644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E20FA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956DC96" w14:textId="4A8789E9"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292952" w:rsidRPr="00A93C9D" w14:paraId="4F3A0DE2"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E20FA5"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E20FA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E20FA5"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E20FA5">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E20FA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E20FA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E20FA5"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E20FA5"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E20FA5">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E20FA5"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E20FA5"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E20FA5"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E20FA5"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E20FA5"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E20FA5"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E20FA5">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E20FA5"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E20FA5"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E20FA5"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E20FA5"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E20FA5"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E20FA5">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E20FA5"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E20FA5">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E20FA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E20FA5"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4EBA"/>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5799"/>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2D9D"/>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D29"/>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E36"/>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4CBE"/>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495B"/>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0A6B"/>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56444"/>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0FA5"/>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1BE"/>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777</TotalTime>
  <Pages>1</Pages>
  <Words>6846</Words>
  <Characters>39176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303</cp:revision>
  <dcterms:created xsi:type="dcterms:W3CDTF">2025-05-12T15:34:00Z</dcterms:created>
  <dcterms:modified xsi:type="dcterms:W3CDTF">2025-06-30T09:06:00Z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